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771" w:rsidRPr="009D1F60" w:rsidRDefault="00B55771" w:rsidP="001874A1">
      <w:pPr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 w:rsidRPr="009D1F60">
        <w:rPr>
          <w:rFonts w:ascii="Times New Roman" w:hAnsi="Times New Roman"/>
          <w:sz w:val="28"/>
          <w:szCs w:val="28"/>
          <w:lang w:val="ky-KG"/>
        </w:rPr>
        <w:t>Тиркеме</w:t>
      </w:r>
    </w:p>
    <w:p w:rsidR="008B6969" w:rsidRDefault="008B6969" w:rsidP="00B55771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75656E" w:rsidRDefault="00B55771" w:rsidP="00B55771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27F64">
        <w:rPr>
          <w:rFonts w:ascii="Times New Roman" w:hAnsi="Times New Roman"/>
          <w:b/>
          <w:sz w:val="28"/>
          <w:szCs w:val="28"/>
          <w:lang w:val="ky-KG"/>
        </w:rPr>
        <w:t xml:space="preserve">Япониядан сатылып келген радиациялык фону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жогору </w:t>
      </w:r>
    </w:p>
    <w:p w:rsidR="00B55771" w:rsidRPr="00827F64" w:rsidRDefault="00B55771" w:rsidP="00B55771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автотранспорт каражаттар</w:t>
      </w:r>
      <w:r w:rsidRPr="00827F64">
        <w:rPr>
          <w:rFonts w:ascii="Times New Roman" w:hAnsi="Times New Roman"/>
          <w:b/>
          <w:sz w:val="28"/>
          <w:szCs w:val="28"/>
          <w:lang w:val="ky-KG"/>
        </w:rPr>
        <w:t>ы</w:t>
      </w:r>
      <w:r>
        <w:rPr>
          <w:rFonts w:ascii="Times New Roman" w:hAnsi="Times New Roman"/>
          <w:b/>
          <w:sz w:val="28"/>
          <w:szCs w:val="28"/>
          <w:lang w:val="ky-KG"/>
        </w:rPr>
        <w:t>н</w:t>
      </w:r>
      <w:r w:rsidRPr="00827F64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107D7F">
        <w:rPr>
          <w:rFonts w:ascii="Times New Roman" w:hAnsi="Times New Roman"/>
          <w:b/>
          <w:sz w:val="28"/>
          <w:szCs w:val="28"/>
          <w:lang w:val="ky-KG"/>
        </w:rPr>
        <w:t>дезактивациялоо</w:t>
      </w:r>
      <w:r w:rsidRPr="00827F64">
        <w:rPr>
          <w:rFonts w:ascii="Times New Roman" w:hAnsi="Times New Roman"/>
          <w:b/>
          <w:sz w:val="28"/>
          <w:szCs w:val="28"/>
          <w:lang w:val="ky-KG"/>
        </w:rPr>
        <w:t xml:space="preserve"> жана радиациялык контролд</w:t>
      </w:r>
      <w:r>
        <w:rPr>
          <w:rFonts w:ascii="Times New Roman" w:hAnsi="Times New Roman"/>
          <w:b/>
          <w:sz w:val="28"/>
          <w:szCs w:val="28"/>
          <w:lang w:val="ky-KG"/>
        </w:rPr>
        <w:t>оо</w:t>
      </w:r>
      <w:r w:rsidRPr="00827F64">
        <w:rPr>
          <w:rFonts w:ascii="Times New Roman" w:hAnsi="Times New Roman"/>
          <w:b/>
          <w:sz w:val="28"/>
          <w:szCs w:val="28"/>
          <w:lang w:val="ky-KG"/>
        </w:rPr>
        <w:t xml:space="preserve"> жөнүндө жобо</w:t>
      </w:r>
    </w:p>
    <w:p w:rsidR="00B55771" w:rsidRPr="00BB4485" w:rsidRDefault="00B55771" w:rsidP="00B55771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55771" w:rsidRPr="00BB4485" w:rsidRDefault="00B55771" w:rsidP="00B55771">
      <w:pPr>
        <w:pStyle w:val="a3"/>
        <w:numPr>
          <w:ilvl w:val="0"/>
          <w:numId w:val="2"/>
        </w:numPr>
        <w:spacing w:after="160" w:line="259" w:lineRule="auto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Жалпы жобо</w:t>
      </w:r>
    </w:p>
    <w:p w:rsidR="00B55771" w:rsidRPr="00A26036" w:rsidRDefault="00B55771" w:rsidP="00B55771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95F43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Pr="00BB4485">
        <w:rPr>
          <w:lang w:val="ky-KG"/>
        </w:rPr>
        <w:t xml:space="preserve"> </w:t>
      </w:r>
      <w:r w:rsidRPr="007F590C">
        <w:rPr>
          <w:rFonts w:ascii="Times New Roman" w:hAnsi="Times New Roman" w:cs="Times New Roman"/>
          <w:sz w:val="28"/>
          <w:szCs w:val="28"/>
          <w:lang w:val="ky-KG"/>
        </w:rPr>
        <w:t>Япониядан сатылып келген радиациялык фону жогор</w:t>
      </w:r>
      <w:r>
        <w:rPr>
          <w:rFonts w:ascii="Times New Roman" w:hAnsi="Times New Roman" w:cs="Times New Roman"/>
          <w:sz w:val="28"/>
          <w:szCs w:val="28"/>
          <w:lang w:val="ky-KG"/>
        </w:rPr>
        <w:t>у автотранспорт каражаттарын</w:t>
      </w:r>
      <w:r w:rsidRPr="007F59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07D7F">
        <w:rPr>
          <w:rFonts w:ascii="Times New Roman" w:hAnsi="Times New Roman" w:cs="Times New Roman"/>
          <w:sz w:val="28"/>
          <w:szCs w:val="28"/>
          <w:lang w:val="ky-KG"/>
        </w:rPr>
        <w:t>дезактивациялоо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радиациялык контролдоо жөнүндө жобо</w:t>
      </w:r>
      <w:r w:rsidRPr="00A26036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мындан ары – Жобо) </w:t>
      </w:r>
      <w:r w:rsidRPr="00705AEB">
        <w:rPr>
          <w:rFonts w:ascii="Times New Roman" w:hAnsi="Times New Roman" w:cs="Times New Roman"/>
          <w:sz w:val="28"/>
          <w:szCs w:val="28"/>
          <w:lang w:val="ky-KG"/>
        </w:rPr>
        <w:t>радиоактивд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705AEB">
        <w:rPr>
          <w:rFonts w:ascii="Times New Roman" w:hAnsi="Times New Roman" w:cs="Times New Roman"/>
          <w:sz w:val="28"/>
          <w:szCs w:val="28"/>
          <w:lang w:val="ky-KG"/>
        </w:rPr>
        <w:t xml:space="preserve"> булгануудан арылт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уунун, радиациялык контролду жүргүзүүнүн жана аны колдонуунун тартибин жана шарттарын аныктайт. </w:t>
      </w:r>
    </w:p>
    <w:p w:rsidR="00B55771" w:rsidRDefault="00B55771" w:rsidP="00B55771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6036">
        <w:rPr>
          <w:rFonts w:ascii="Times New Roman" w:hAnsi="Times New Roman"/>
          <w:sz w:val="28"/>
          <w:szCs w:val="28"/>
          <w:lang w:val="ky-KG"/>
        </w:rPr>
        <w:t xml:space="preserve">2. </w:t>
      </w:r>
      <w:r w:rsidRPr="00346619">
        <w:rPr>
          <w:rFonts w:ascii="Times New Roman" w:hAnsi="Times New Roman"/>
          <w:sz w:val="28"/>
          <w:szCs w:val="28"/>
          <w:lang w:val="ky-KG"/>
        </w:rPr>
        <w:t xml:space="preserve">Япониядан сатылып келген радиациялык фону жогору </w:t>
      </w:r>
      <w:r>
        <w:rPr>
          <w:rFonts w:ascii="Times New Roman" w:hAnsi="Times New Roman"/>
          <w:sz w:val="28"/>
          <w:szCs w:val="28"/>
          <w:lang w:val="ky-KG"/>
        </w:rPr>
        <w:t>авто</w:t>
      </w:r>
      <w:r w:rsidRPr="00346619">
        <w:rPr>
          <w:rFonts w:ascii="Times New Roman" w:hAnsi="Times New Roman"/>
          <w:sz w:val="28"/>
          <w:szCs w:val="28"/>
          <w:lang w:val="ky-KG"/>
        </w:rPr>
        <w:t>транспорт каражаттар</w:t>
      </w:r>
      <w:r>
        <w:rPr>
          <w:rFonts w:ascii="Times New Roman" w:hAnsi="Times New Roman"/>
          <w:sz w:val="28"/>
          <w:szCs w:val="28"/>
          <w:lang w:val="ky-KG"/>
        </w:rPr>
        <w:t>ын</w:t>
      </w:r>
      <w:r w:rsidRPr="00346619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(мындан ары – автотранспорт каражаттары) </w:t>
      </w:r>
      <w:r w:rsidRPr="00107D7F">
        <w:rPr>
          <w:rFonts w:ascii="Times New Roman" w:hAnsi="Times New Roman"/>
          <w:sz w:val="28"/>
          <w:szCs w:val="28"/>
          <w:lang w:val="ky-KG"/>
        </w:rPr>
        <w:t>дезактивациялоо</w:t>
      </w:r>
      <w:r w:rsidRPr="00423401">
        <w:rPr>
          <w:rFonts w:ascii="Times New Roman" w:hAnsi="Times New Roman"/>
          <w:sz w:val="28"/>
          <w:szCs w:val="28"/>
          <w:lang w:val="ky-KG"/>
        </w:rPr>
        <w:t xml:space="preserve"> айлана-чөйрөнү жана </w:t>
      </w:r>
      <w:r>
        <w:rPr>
          <w:rFonts w:ascii="Times New Roman" w:hAnsi="Times New Roman"/>
          <w:sz w:val="28"/>
          <w:szCs w:val="28"/>
          <w:lang w:val="ky-KG"/>
        </w:rPr>
        <w:t xml:space="preserve">калктын саламаттыгын сактоо максатында радиоактивдүү булганууну болтурбоого багытталган. Радиоактивдүү булганууга дуушар болгон транспорт каражаттарынын бардыгы, бири да калбай </w:t>
      </w:r>
      <w:r w:rsidRPr="00107D7F">
        <w:rPr>
          <w:rFonts w:ascii="Times New Roman" w:hAnsi="Times New Roman"/>
          <w:sz w:val="28"/>
          <w:szCs w:val="28"/>
          <w:lang w:val="ky-KG"/>
        </w:rPr>
        <w:t>дезактивация</w:t>
      </w:r>
      <w:r>
        <w:rPr>
          <w:rFonts w:ascii="Times New Roman" w:hAnsi="Times New Roman"/>
          <w:sz w:val="28"/>
          <w:szCs w:val="28"/>
          <w:lang w:val="ky-KG"/>
        </w:rPr>
        <w:t xml:space="preserve">ланууга тийиш. </w:t>
      </w:r>
      <w:r w:rsidRPr="00107D7F">
        <w:rPr>
          <w:rFonts w:ascii="Times New Roman" w:hAnsi="Times New Roman"/>
          <w:sz w:val="28"/>
          <w:szCs w:val="28"/>
          <w:lang w:val="ky-KG"/>
        </w:rPr>
        <w:t>Дезактивация</w:t>
      </w:r>
      <w:r>
        <w:rPr>
          <w:rFonts w:ascii="Times New Roman" w:hAnsi="Times New Roman"/>
          <w:sz w:val="28"/>
          <w:szCs w:val="28"/>
          <w:lang w:val="ky-KG"/>
        </w:rPr>
        <w:t>ланган  транспорт каражаттарынын баардыгы, бири да калбай радиациялык контролго алынууга тийиш.</w:t>
      </w:r>
    </w:p>
    <w:p w:rsidR="00B55771" w:rsidRPr="00395F43" w:rsidRDefault="00B55771" w:rsidP="00B55771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3. Д</w:t>
      </w:r>
      <w:r w:rsidRPr="00107D7F">
        <w:rPr>
          <w:rFonts w:ascii="Times New Roman" w:hAnsi="Times New Roman"/>
          <w:sz w:val="28"/>
          <w:szCs w:val="28"/>
          <w:lang w:val="ky-KG"/>
        </w:rPr>
        <w:t>езактивациялоо</w:t>
      </w:r>
      <w:r>
        <w:rPr>
          <w:rFonts w:ascii="Times New Roman" w:hAnsi="Times New Roman"/>
          <w:sz w:val="28"/>
          <w:szCs w:val="28"/>
          <w:lang w:val="ky-KG"/>
        </w:rPr>
        <w:t xml:space="preserve"> жана радиациялык контроль процессинде </w:t>
      </w:r>
      <w:r w:rsidRPr="00905EA8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радиациялык коопсуздук чөйрөсүндөгү ченемдик укуктук актыларынын талаптарына </w:t>
      </w:r>
      <w:r w:rsidRPr="00052D8D">
        <w:rPr>
          <w:rFonts w:ascii="Times New Roman" w:hAnsi="Times New Roman"/>
          <w:sz w:val="28"/>
          <w:szCs w:val="28"/>
          <w:lang w:val="ky-KG"/>
        </w:rPr>
        <w:t>ыл</w:t>
      </w:r>
      <w:r>
        <w:rPr>
          <w:rFonts w:ascii="Times New Roman" w:hAnsi="Times New Roman"/>
          <w:sz w:val="28"/>
          <w:szCs w:val="28"/>
          <w:lang w:val="ky-KG"/>
        </w:rPr>
        <w:t>айык радиациялык коопсуздук сакталууга тийиш.</w:t>
      </w:r>
    </w:p>
    <w:p w:rsidR="00B55771" w:rsidRPr="00B34009" w:rsidRDefault="00B55771" w:rsidP="00B55771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B3400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Ушул жободо түшүнүктөр жана терминдер төмөнкүдөй маанилерде пайдаланылат</w:t>
      </w:r>
      <w:r w:rsidRPr="00B3400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B55771" w:rsidRPr="00EB7FC7" w:rsidRDefault="00B55771" w:rsidP="00B557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07D7F">
        <w:rPr>
          <w:rFonts w:ascii="Times New Roman" w:hAnsi="Times New Roman" w:cs="Times New Roman"/>
          <w:sz w:val="28"/>
          <w:szCs w:val="28"/>
          <w:lang w:val="ky-KG"/>
        </w:rPr>
        <w:t>дезактивациялоо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– зыянсыз</w:t>
      </w:r>
      <w:r w:rsidR="00072E3C">
        <w:rPr>
          <w:rFonts w:ascii="Times New Roman" w:hAnsi="Times New Roman" w:cs="Times New Roman"/>
          <w:sz w:val="28"/>
          <w:szCs w:val="28"/>
          <w:lang w:val="ky-KG"/>
        </w:rPr>
        <w:t>дандыруунун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B7FC7">
        <w:rPr>
          <w:rFonts w:ascii="Times New Roman" w:hAnsi="Times New Roman" w:cs="Times New Roman"/>
          <w:sz w:val="28"/>
          <w:szCs w:val="28"/>
          <w:lang w:val="ky-KG"/>
        </w:rPr>
        <w:t>түрү,</w:t>
      </w:r>
      <w:r w:rsidRPr="00EB7FC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ал </w:t>
      </w:r>
      <w:r w:rsidRPr="00EB7FC7">
        <w:rPr>
          <w:rFonts w:ascii="Times New Roman" w:hAnsi="Times New Roman" w:cs="Times New Roman"/>
          <w:bCs/>
          <w:sz w:val="28"/>
          <w:szCs w:val="28"/>
          <w:lang w:val="ky-KG"/>
        </w:rPr>
        <w:t>булганган аймактан, имараттардын, курулмалардын, техникалардын, кийимд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ердин, жеке коргоочу каражаттард</w:t>
      </w:r>
      <w:r w:rsidR="00072E3C">
        <w:rPr>
          <w:rFonts w:ascii="Times New Roman" w:hAnsi="Times New Roman" w:cs="Times New Roman"/>
          <w:bCs/>
          <w:sz w:val="28"/>
          <w:szCs w:val="28"/>
          <w:lang w:val="ky-KG"/>
        </w:rPr>
        <w:t>ын үстүндөгү, суудагы, азык-</w:t>
      </w:r>
      <w:r w:rsidRPr="00EB7FC7">
        <w:rPr>
          <w:rFonts w:ascii="Times New Roman" w:hAnsi="Times New Roman" w:cs="Times New Roman"/>
          <w:bCs/>
          <w:sz w:val="28"/>
          <w:szCs w:val="28"/>
          <w:lang w:val="ky-KG"/>
        </w:rPr>
        <w:t>түлүктөгү 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адиоактивдүү заттарды алып салуудан турат;</w:t>
      </w:r>
    </w:p>
    <w:p w:rsidR="00B55771" w:rsidRPr="00EB7FC7" w:rsidRDefault="00B55771" w:rsidP="00B557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EB7FC7">
        <w:rPr>
          <w:rFonts w:ascii="Times New Roman" w:hAnsi="Times New Roman" w:cs="Times New Roman"/>
          <w:bCs/>
          <w:sz w:val="28"/>
          <w:szCs w:val="28"/>
          <w:lang w:val="ky-KG"/>
        </w:rPr>
        <w:t>иондук нурлануу булагы – иондук нурду чыгарган же чыгарууга жөндөмдүү 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адиоактивдүү заттар же түзүлүш;</w:t>
      </w:r>
    </w:p>
    <w:p w:rsidR="00B55771" w:rsidRPr="00EB7FC7" w:rsidRDefault="00B55771" w:rsidP="00B557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дозан</w:t>
      </w:r>
      <w:r w:rsidRPr="00EB7FC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ын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күчү</w:t>
      </w:r>
      <w:r w:rsidRPr="00EB7FC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– убакыт бирдигинде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ги</w:t>
      </w:r>
      <w:r w:rsidRPr="00EB7FC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(секундда, мүнөтт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ө, саатта) нурлануунун дозасы;</w:t>
      </w:r>
    </w:p>
    <w:p w:rsidR="00B55771" w:rsidRPr="00EB7FC7" w:rsidRDefault="00B55771" w:rsidP="00B557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радиациялык контроль –</w:t>
      </w:r>
      <w:r w:rsidRPr="00EB7FC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радиациялык коопсузд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уктун принциптер</w:t>
      </w:r>
      <w:r w:rsidRPr="00EB7FC7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н</w:t>
      </w:r>
      <w:r w:rsidRPr="00EB7FC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сактоонун жана ченемдердин талаптарын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аткаруунун, анын ичинде </w:t>
      </w:r>
      <w:r w:rsidRPr="001B3A5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белгиленген негизги дозалык чектерден жана контролдук деңгээлдерден ашырбоонун </w:t>
      </w:r>
      <w:r w:rsidRPr="00EB7FC7">
        <w:rPr>
          <w:rFonts w:ascii="Times New Roman" w:hAnsi="Times New Roman" w:cs="Times New Roman"/>
          <w:bCs/>
          <w:sz w:val="28"/>
          <w:szCs w:val="28"/>
          <w:lang w:val="ky-KG"/>
        </w:rPr>
        <w:t>даражаларын аныктоо үчүн аткарылуучу радиациялык өлчөөлөр (сыноо);</w:t>
      </w:r>
    </w:p>
    <w:p w:rsidR="00B55771" w:rsidRDefault="00B55771" w:rsidP="00B55771">
      <w:pPr>
        <w:pStyle w:val="tkTekst"/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B7FC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нурлануунун деңгээли –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саат ичиндеги микрозивертте (мкЗв/ч) көрүнгөн дозалардын тиешелүү кубаттуулугу.</w:t>
      </w:r>
    </w:p>
    <w:p w:rsidR="00B55771" w:rsidRPr="00161F14" w:rsidRDefault="00B55771" w:rsidP="00B55771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17C9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Авто</w:t>
      </w:r>
      <w:r w:rsidRPr="007217C9">
        <w:rPr>
          <w:rFonts w:ascii="Times New Roman" w:hAnsi="Times New Roman" w:cs="Times New Roman"/>
          <w:b/>
          <w:sz w:val="28"/>
          <w:szCs w:val="28"/>
          <w:lang w:val="ky-KG"/>
        </w:rPr>
        <w:t>транспорт каражаттар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ына</w:t>
      </w:r>
      <w:r w:rsidRPr="007217C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дезактивация жасоо</w:t>
      </w:r>
    </w:p>
    <w:p w:rsidR="00B55771" w:rsidRDefault="00B55771" w:rsidP="00B55771">
      <w:pPr>
        <w:pStyle w:val="tkZagolovok2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61F14">
        <w:rPr>
          <w:rFonts w:ascii="Times New Roman" w:hAnsi="Times New Roman" w:cs="Times New Roman"/>
          <w:b w:val="0"/>
          <w:sz w:val="28"/>
          <w:szCs w:val="28"/>
          <w:lang w:val="ky-KG"/>
        </w:rPr>
        <w:t>5.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Дезактивацияны “Кыргыз турак жай комм</w:t>
      </w:r>
      <w:r w:rsidRPr="00395F43">
        <w:rPr>
          <w:rFonts w:ascii="Times New Roman" w:hAnsi="Times New Roman" w:cs="Times New Roman"/>
          <w:b w:val="0"/>
          <w:sz w:val="28"/>
          <w:szCs w:val="28"/>
          <w:lang w:val="ky-KG"/>
        </w:rPr>
        <w:t>ун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союз</w:t>
      </w:r>
      <w:r w:rsidRPr="00395F43">
        <w:rPr>
          <w:rFonts w:ascii="Times New Roman" w:hAnsi="Times New Roman" w:cs="Times New Roman"/>
          <w:b w:val="0"/>
          <w:sz w:val="28"/>
          <w:szCs w:val="28"/>
          <w:lang w:val="ky-KG"/>
        </w:rPr>
        <w:t>” мамлекетт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ик ишканасынын Адистешкен комбинатынын Р</w:t>
      </w:r>
      <w:r w:rsidRPr="00395F43">
        <w:rPr>
          <w:rFonts w:ascii="Times New Roman" w:hAnsi="Times New Roman" w:cs="Times New Roman"/>
          <w:b w:val="0"/>
          <w:sz w:val="28"/>
          <w:szCs w:val="28"/>
          <w:lang w:val="ky-KG"/>
        </w:rPr>
        <w:t>адиоактивд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үү</w:t>
      </w:r>
      <w:r w:rsidRPr="00395F4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калдыктарды көмүүчү пунктунун (мындан ары - РККП)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тиешелүү техникалык каражаттарын пайдалануу менен радиациялык нурлануусу жогору автотранспорт каражаттары </w:t>
      </w:r>
      <w:r w:rsidRPr="00B402D4">
        <w:rPr>
          <w:rFonts w:ascii="Times New Roman" w:hAnsi="Times New Roman" w:cs="Times New Roman"/>
          <w:b w:val="0"/>
          <w:sz w:val="28"/>
          <w:szCs w:val="28"/>
          <w:lang w:val="ky-KG"/>
        </w:rPr>
        <w:t>боюнча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иштеген адистери аткарышат.</w:t>
      </w:r>
    </w:p>
    <w:p w:rsidR="00B55771" w:rsidRDefault="00B55771" w:rsidP="00B55771">
      <w:pPr>
        <w:pStyle w:val="tkZagolovok2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922AE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Автотранспорт каражаттарына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дезактивация</w:t>
      </w:r>
      <w:r w:rsidRPr="00922AE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жүргүзүү үчүн Кыргыз Республикасынын мыйзамдары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нда</w:t>
      </w:r>
      <w:r w:rsidRPr="00922AE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аныкталган радиациялык коопсуздукту камсыз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доочу</w:t>
      </w:r>
      <w:r w:rsidRPr="00922AE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ыйгарым укуктуу мамлекеттик органдар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дын адистери т</w:t>
      </w:r>
      <w:r w:rsidRPr="00922AE6">
        <w:rPr>
          <w:rFonts w:ascii="Times New Roman" w:hAnsi="Times New Roman" w:cs="Times New Roman"/>
          <w:b w:val="0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зг</w:t>
      </w:r>
      <w:r w:rsidRPr="00922AE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өн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и</w:t>
      </w:r>
      <w:r w:rsidRPr="00922AE6">
        <w:rPr>
          <w:rFonts w:ascii="Times New Roman" w:hAnsi="Times New Roman" w:cs="Times New Roman"/>
          <w:b w:val="0"/>
          <w:sz w:val="28"/>
          <w:szCs w:val="28"/>
          <w:lang w:val="ky-KG"/>
        </w:rPr>
        <w:t>ондоштуруучу нурлануусу жогор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</w:t>
      </w:r>
      <w:r w:rsidRPr="00922AE6"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001D32">
        <w:rPr>
          <w:rFonts w:ascii="Times New Roman" w:hAnsi="Times New Roman" w:cs="Times New Roman"/>
          <w:b w:val="0"/>
          <w:sz w:val="28"/>
          <w:szCs w:val="28"/>
          <w:lang w:val="ky-KG"/>
        </w:rPr>
        <w:t>деңгээл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деги</w:t>
      </w:r>
      <w:r w:rsidRPr="00922AE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товарларды жана транспорт каражаттар</w:t>
      </w:r>
      <w:r w:rsidR="00072E3C">
        <w:rPr>
          <w:rFonts w:ascii="Times New Roman" w:hAnsi="Times New Roman" w:cs="Times New Roman"/>
          <w:b w:val="0"/>
          <w:sz w:val="28"/>
          <w:szCs w:val="28"/>
          <w:lang w:val="ky-KG"/>
        </w:rPr>
        <w:t>ын</w:t>
      </w:r>
      <w:r w:rsidRPr="00922AE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тереңдетилген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радиациялык изилдөөдөн өткөрүү </w:t>
      </w:r>
      <w:r w:rsidRPr="008A0F57">
        <w:rPr>
          <w:rFonts w:ascii="Times New Roman" w:hAnsi="Times New Roman" w:cs="Times New Roman"/>
          <w:b w:val="0"/>
          <w:sz w:val="28"/>
          <w:szCs w:val="28"/>
          <w:lang w:val="ky-KG"/>
        </w:rPr>
        <w:t>жөнүндө</w:t>
      </w:r>
      <w:r w:rsidRPr="00922AE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тиешелүү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корутунду (мындан ары - корутунду) негиз болот.</w:t>
      </w:r>
    </w:p>
    <w:p w:rsidR="00B55771" w:rsidRPr="00C34AFC" w:rsidRDefault="00B55771" w:rsidP="00B55771">
      <w:pPr>
        <w:pStyle w:val="tkZagolovok2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Дезактивациянын максаты автотранспорт каражаттарындагы радиоактивдүү заттарды толук жок кылууну көздөйт.</w:t>
      </w:r>
    </w:p>
    <w:p w:rsidR="00B55771" w:rsidRPr="00395F43" w:rsidRDefault="00B55771" w:rsidP="00B557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6.</w:t>
      </w:r>
      <w:r w:rsidRPr="00395F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Автотранспорт каражаттарын дезактивациялоо РККПда жүргүзүлөт. </w:t>
      </w:r>
    </w:p>
    <w:p w:rsidR="00B55771" w:rsidRDefault="00B55771" w:rsidP="00B5577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Дезактивация “Кыргыз Республикасынын калкынын радиациялык коопсуздугу жөнүндө”, “Радиациялык коопсуздук жөнүндө” техникалык регламент” тууралуу Кыргыз Республикасынын мыйзамдарына, Кыргыз Республикасынын Өкмөтүнүн 2015-жыл</w:t>
      </w:r>
      <w:r w:rsidR="00072E3C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 5-августундагы № 558 токтому менен бекитилген радиоактивдүү заттарды жана иондук нурлануу булактарын урунуу чөйрөсүндөгү жетекчиликке алынуучу документтерге жана РККПнун автотранспорт каражаттарын дезактивациялоо боюнча ички актыларына ылайык жүргүзүлөт. </w:t>
      </w:r>
    </w:p>
    <w:p w:rsidR="00B55771" w:rsidRDefault="00B55771" w:rsidP="00B5577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B55771" w:rsidRDefault="00B55771" w:rsidP="00B55771">
      <w:pPr>
        <w:pStyle w:val="tkZagolovok2"/>
        <w:spacing w:before="0" w:after="0" w:line="240" w:lineRule="auto"/>
        <w:ind w:left="36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Автотранспорт каражаттарын дезактивациялагандан</w:t>
      </w:r>
      <w:r w:rsidRPr="00052D8D">
        <w:rPr>
          <w:rFonts w:ascii="Times New Roman" w:hAnsi="Times New Roman" w:cs="Times New Roman"/>
          <w:sz w:val="28"/>
          <w:szCs w:val="28"/>
          <w:lang w:val="ky-KG"/>
        </w:rPr>
        <w:t xml:space="preserve"> кийин радиациялык контролду жүргүзүү</w:t>
      </w:r>
    </w:p>
    <w:p w:rsidR="00B55771" w:rsidRPr="00BB28A7" w:rsidRDefault="00B55771" w:rsidP="00B55771">
      <w:pPr>
        <w:pStyle w:val="tkZagolovok2"/>
        <w:spacing w:before="0" w:after="0" w:line="240" w:lineRule="auto"/>
        <w:ind w:left="72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B55771" w:rsidRPr="00BB28A7" w:rsidRDefault="00B55771" w:rsidP="00B55771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BB28A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052D8D">
        <w:rPr>
          <w:rFonts w:ascii="Times New Roman" w:hAnsi="Times New Roman" w:cs="Times New Roman"/>
          <w:sz w:val="28"/>
          <w:szCs w:val="28"/>
          <w:lang w:val="ky-KG"/>
        </w:rPr>
        <w:t>адиациялык контрол</w:t>
      </w:r>
      <w:r>
        <w:rPr>
          <w:rFonts w:ascii="Times New Roman" w:hAnsi="Times New Roman" w:cs="Times New Roman"/>
          <w:sz w:val="28"/>
          <w:szCs w:val="28"/>
          <w:lang w:val="ky-KG"/>
        </w:rPr>
        <w:t>ь</w:t>
      </w:r>
      <w:r w:rsidRPr="00052D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РКППда дезактивациялагандан</w:t>
      </w:r>
      <w:r w:rsidR="00072E3C">
        <w:rPr>
          <w:rFonts w:ascii="Times New Roman" w:hAnsi="Times New Roman" w:cs="Times New Roman"/>
          <w:sz w:val="28"/>
          <w:szCs w:val="28"/>
          <w:lang w:val="ky-KG"/>
        </w:rPr>
        <w:t xml:space="preserve"> кийин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52D8D">
        <w:rPr>
          <w:rFonts w:ascii="Times New Roman" w:hAnsi="Times New Roman" w:cs="Times New Roman"/>
          <w:sz w:val="28"/>
          <w:szCs w:val="28"/>
          <w:lang w:val="ky-KG"/>
        </w:rPr>
        <w:t>жүргүзү</w:t>
      </w:r>
      <w:r>
        <w:rPr>
          <w:rFonts w:ascii="Times New Roman" w:hAnsi="Times New Roman" w:cs="Times New Roman"/>
          <w:sz w:val="28"/>
          <w:szCs w:val="28"/>
          <w:lang w:val="ky-KG"/>
        </w:rPr>
        <w:t>лөт</w:t>
      </w:r>
      <w:r w:rsidRPr="00BB28A7">
        <w:rPr>
          <w:rFonts w:ascii="Times New Roman" w:hAnsi="Times New Roman" w:cs="Times New Roman"/>
          <w:sz w:val="28"/>
          <w:szCs w:val="28"/>
        </w:rPr>
        <w:t>.</w:t>
      </w:r>
    </w:p>
    <w:p w:rsidR="00B55771" w:rsidRDefault="00B55771" w:rsidP="00B55771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Радиациялык контролду </w:t>
      </w:r>
      <w:r w:rsidRPr="00E0596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мыйзамдарында аныкталган радиациялык коопсуздукту камсыздоочу ыйгарым укуктуу мамлекеттик органдардын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кызмат адамдары бажы/чек ара органынын кызмат адамы менен биргеликте, радиоактивдүү материалдарды контролдоочу техникалык каражаттарын – радиацияны контролдоочу көчмө аппараттарды пайдалануу менен жүргүзүшөт.</w:t>
      </w:r>
    </w:p>
    <w:p w:rsidR="00B55771" w:rsidRPr="00763904" w:rsidRDefault="00B55771" w:rsidP="00B55771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4303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Радиациялык контролду Кыргыз Республикасынын мыйзамдарында аныкталган радиациялык коопсуздукту камсыздоочу ыйгарым укуктуу мамлекеттик органдар бажы/чек ара органынын кызмат адамы менен биргеликте “Кыргыз Республикасынын калкынын радиациялык коопсуздугу жөнүндө”, “Радиациялык коопсуздук жөнүндө” техникалык регламент” тууралуу Кыргыз Республикасынын мыйзамдарына жана Кыргыз Республикасынын Өкмөтүнүн 2011-жылдын 26-октябрындагы                     № 674 токтому менен бекитилген Кыргыз Республикасынын мамлекеттик </w:t>
      </w:r>
      <w:r w:rsidRPr="00B4303A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чек арасындагы өткөрмө пункттарда радиациялык ко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нтроль жүргүзүү тууралуу </w:t>
      </w:r>
      <w:r w:rsidRPr="00763904">
        <w:rPr>
          <w:rFonts w:ascii="Times New Roman" w:hAnsi="Times New Roman" w:cs="Times New Roman"/>
          <w:b w:val="0"/>
          <w:sz w:val="28"/>
          <w:szCs w:val="28"/>
          <w:lang w:val="ky-KG"/>
        </w:rPr>
        <w:t>жобонун 2-тиркемесинде баяндалган Товарларды жана транспорт каражаттарын тереңдетилген радиациялык изилдөөдөн өткөрүү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усулуна ылайык жүргүзүш</w:t>
      </w:r>
      <w:r w:rsidRPr="00763904">
        <w:rPr>
          <w:rFonts w:ascii="Times New Roman" w:hAnsi="Times New Roman" w:cs="Times New Roman"/>
          <w:b w:val="0"/>
          <w:sz w:val="28"/>
          <w:szCs w:val="28"/>
          <w:lang w:val="ky-KG"/>
        </w:rPr>
        <w:t>өт.</w:t>
      </w:r>
    </w:p>
    <w:p w:rsidR="00B55771" w:rsidRDefault="00B55771" w:rsidP="00B557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Дезактивациядан өткөн автотранспорт каражаттарын радиациялык изилдөөнүн жыйынтыгында </w:t>
      </w:r>
      <w:r w:rsidRPr="000440D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мыйзамдарында аныкталган радиациялык коопсуздукту камсыздоочу ыйгарым укуктуу мамлекеттик органдар</w:t>
      </w:r>
      <w:r>
        <w:rPr>
          <w:rFonts w:ascii="Times New Roman" w:hAnsi="Times New Roman" w:cs="Times New Roman"/>
          <w:sz w:val="28"/>
          <w:szCs w:val="28"/>
          <w:lang w:val="ky-KG"/>
        </w:rPr>
        <w:t>дын адистери бажы/чек ара органынын кызмат адамы менен биргеликте транспорт каражаттарын бажылык жол-жоболоштуруу мүмкүнчүлүгү жөнүндө чечимди кабыл алышат.</w:t>
      </w:r>
    </w:p>
    <w:p w:rsidR="00B55771" w:rsidRDefault="00B55771" w:rsidP="00B557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D46B3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Радиациялык контроль белгиленген тартипте текшерүүдөн өткөн доза өлчөөчү жана радиация өлчөөчү жабдууларды пайдалануу менен жүзөгө ашырылат.</w:t>
      </w:r>
    </w:p>
    <w:p w:rsidR="00B55771" w:rsidRDefault="00B55771" w:rsidP="00B557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Автотранспорт каражаттарына радиациялык контролду жүргүзүүнүн максаты радиоактивдик булгануу опурталын болтурбоону көздөйт.</w:t>
      </w:r>
    </w:p>
    <w:p w:rsidR="00B55771" w:rsidRDefault="00B55771" w:rsidP="00B557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C34A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Автотранспорт каражаттарынын булганган участокторун издөөдө жана чектөөдө доза өлчөөчү жана радиация өлчөөчү приборлордун жардамы менен алынган, иондук нурлануу </w:t>
      </w:r>
      <w:r w:rsidRPr="00DE22BE">
        <w:rPr>
          <w:rFonts w:ascii="Times New Roman" w:hAnsi="Times New Roman" w:cs="Times New Roman"/>
          <w:sz w:val="28"/>
          <w:szCs w:val="28"/>
          <w:lang w:val="ky-KG"/>
        </w:rPr>
        <w:t>деңгээл</w:t>
      </w:r>
      <w:r>
        <w:rPr>
          <w:rFonts w:ascii="Times New Roman" w:hAnsi="Times New Roman" w:cs="Times New Roman"/>
          <w:sz w:val="28"/>
          <w:szCs w:val="28"/>
          <w:lang w:val="ky-KG"/>
        </w:rPr>
        <w:t>инин эң жогорку чоңдугу көрсөтүлгөн тиешелүү корутундунун маалыматтарын пайдаланса болот.</w:t>
      </w:r>
    </w:p>
    <w:p w:rsidR="00B55771" w:rsidRDefault="00B55771" w:rsidP="00B55771">
      <w:pPr>
        <w:pStyle w:val="tkTekst"/>
        <w:pBdr>
          <w:bottom w:val="single" w:sz="12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E1F25">
        <w:rPr>
          <w:rFonts w:ascii="Times New Roman" w:hAnsi="Times New Roman" w:cs="Times New Roman"/>
          <w:sz w:val="28"/>
          <w:szCs w:val="28"/>
          <w:lang w:val="ky-KG"/>
        </w:rPr>
        <w:t>10. Радиациялык контролду</w:t>
      </w:r>
      <w:r w:rsidR="0023353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E1F25">
        <w:rPr>
          <w:rFonts w:ascii="Times New Roman" w:hAnsi="Times New Roman" w:cs="Times New Roman"/>
          <w:sz w:val="28"/>
          <w:szCs w:val="28"/>
          <w:lang w:val="ky-KG"/>
        </w:rPr>
        <w:t xml:space="preserve"> жүрүшүндө чечим кабыл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алууда </w:t>
      </w:r>
      <w:r w:rsidRPr="000440D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мыйзамдарында аныкталган радиациялык коопсуздукту камсыздоочу ыйгарым укуктуу мамлекеттик органдар</w:t>
      </w:r>
      <w:r>
        <w:rPr>
          <w:rFonts w:ascii="Times New Roman" w:hAnsi="Times New Roman" w:cs="Times New Roman"/>
          <w:sz w:val="28"/>
          <w:szCs w:val="28"/>
          <w:lang w:val="ky-KG"/>
        </w:rPr>
        <w:t>дын адистери бажы/чек ара органынын кызмат адамы менен биргеликте табигый радиоактивдүү булгоочу булактардын “экрандашуу” мүмкүнчүлүгүн эске алуу</w:t>
      </w:r>
      <w:r w:rsidR="00233533">
        <w:rPr>
          <w:rFonts w:ascii="Times New Roman" w:hAnsi="Times New Roman" w:cs="Times New Roman"/>
          <w:sz w:val="28"/>
          <w:szCs w:val="28"/>
          <w:lang w:val="ky-KG"/>
        </w:rPr>
        <w:t>лары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2C26">
        <w:rPr>
          <w:rFonts w:ascii="Times New Roman" w:hAnsi="Times New Roman" w:cs="Times New Roman"/>
          <w:sz w:val="28"/>
          <w:szCs w:val="28"/>
          <w:lang w:val="ky-KG"/>
        </w:rPr>
        <w:t>керек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55771" w:rsidRPr="001208A2" w:rsidRDefault="00B55771" w:rsidP="00B55771">
      <w:pPr>
        <w:pStyle w:val="tkTekst"/>
        <w:pBdr>
          <w:bottom w:val="single" w:sz="12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Радиациялык контроль РККП жайгашкан жердеги гамма-нурлануунун дозасынын күчтүүлүк деңгээли орточо табигый радиациялык фондон ашпаган участокто жүргүзүлүүгө тийиш.</w:t>
      </w:r>
    </w:p>
    <w:sectPr w:rsidR="00B55771" w:rsidRPr="001208A2" w:rsidSect="00E23012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214F7"/>
    <w:multiLevelType w:val="hybridMultilevel"/>
    <w:tmpl w:val="8F540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23A17"/>
    <w:multiLevelType w:val="hybridMultilevel"/>
    <w:tmpl w:val="0B8C4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55771"/>
    <w:rsid w:val="00072E3C"/>
    <w:rsid w:val="000A23D4"/>
    <w:rsid w:val="001208A2"/>
    <w:rsid w:val="00126EA3"/>
    <w:rsid w:val="00170783"/>
    <w:rsid w:val="001874A1"/>
    <w:rsid w:val="0020569D"/>
    <w:rsid w:val="00233533"/>
    <w:rsid w:val="00273AB7"/>
    <w:rsid w:val="002F0D2A"/>
    <w:rsid w:val="00334629"/>
    <w:rsid w:val="0038569D"/>
    <w:rsid w:val="0039298B"/>
    <w:rsid w:val="00474308"/>
    <w:rsid w:val="004972A7"/>
    <w:rsid w:val="004D4D23"/>
    <w:rsid w:val="00706596"/>
    <w:rsid w:val="0075656E"/>
    <w:rsid w:val="00795433"/>
    <w:rsid w:val="007E0F2D"/>
    <w:rsid w:val="008278E2"/>
    <w:rsid w:val="008B6969"/>
    <w:rsid w:val="0090193E"/>
    <w:rsid w:val="00921AAD"/>
    <w:rsid w:val="009B3E2B"/>
    <w:rsid w:val="009D1F60"/>
    <w:rsid w:val="009D7C7F"/>
    <w:rsid w:val="00B12C26"/>
    <w:rsid w:val="00B55771"/>
    <w:rsid w:val="00BA33DE"/>
    <w:rsid w:val="00D6676C"/>
    <w:rsid w:val="00DF0D65"/>
    <w:rsid w:val="00E1261E"/>
    <w:rsid w:val="00E23012"/>
    <w:rsid w:val="00EB62D0"/>
    <w:rsid w:val="00F40E62"/>
    <w:rsid w:val="00F42904"/>
    <w:rsid w:val="00F61943"/>
    <w:rsid w:val="00F73458"/>
    <w:rsid w:val="00F8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741BD-3703-4910-B1E3-687EDE7B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771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5577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5577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557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B55771"/>
    <w:rPr>
      <w:rFonts w:ascii="Calibri" w:eastAsia="Calibri" w:hAnsi="Calibri" w:cs="Times New Roman"/>
      <w:sz w:val="22"/>
    </w:rPr>
  </w:style>
  <w:style w:type="paragraph" w:customStyle="1" w:styleId="tkZagolovok2">
    <w:name w:val="_Заголовок Раздел (tkZagolovok2)"/>
    <w:basedOn w:val="a"/>
    <w:rsid w:val="00B5577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urmat duishenaliev</dc:creator>
  <cp:lastModifiedBy>meiman</cp:lastModifiedBy>
  <cp:revision>10</cp:revision>
  <cp:lastPrinted>2016-10-21T13:17:00Z</cp:lastPrinted>
  <dcterms:created xsi:type="dcterms:W3CDTF">2016-10-20T15:54:00Z</dcterms:created>
  <dcterms:modified xsi:type="dcterms:W3CDTF">2016-11-25T06:48:00Z</dcterms:modified>
</cp:coreProperties>
</file>